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7CE1" w14:textId="77777777" w:rsidR="002A63BB" w:rsidRPr="008D6D0F" w:rsidRDefault="002A63BB" w:rsidP="002A63BB">
      <w:pPr>
        <w:rPr>
          <w:b/>
          <w:bCs/>
        </w:rPr>
      </w:pPr>
      <w:r w:rsidRPr="008D6D0F">
        <w:rPr>
          <w:b/>
          <w:bCs/>
        </w:rPr>
        <w:t>Vodní skřeti a dobří skřítci</w:t>
      </w:r>
    </w:p>
    <w:p w14:paraId="6E1E800E" w14:textId="77777777" w:rsidR="002A63BB" w:rsidRPr="00203F74" w:rsidRDefault="002A63BB" w:rsidP="002A63BB">
      <w:pPr>
        <w:rPr>
          <w:i/>
          <w:iCs/>
        </w:rPr>
      </w:pPr>
      <w:r w:rsidRPr="00203F74">
        <w:rPr>
          <w:i/>
          <w:iCs/>
        </w:rPr>
        <w:t>Moje inspirace z praxe</w:t>
      </w:r>
    </w:p>
    <w:p w14:paraId="23237B65" w14:textId="77777777" w:rsidR="002A63BB" w:rsidRPr="00203F74" w:rsidRDefault="002A63BB" w:rsidP="002A63BB">
      <w:r w:rsidRPr="00203F74">
        <w:t>S dětmi jsme se zaměřili na pochopení významu ochrany vody a jejího koloběhu. Společně jsme si vysvětlili, že vodou není vhodné plýtvat ani ji znehodnocovat, jelikož v přírodě neustále obíhá. Tento princip si děti ověřily prostřednictvím pokusu zaměřeného na vypařování a následnou kondenzaci vody. Dále jsme si prakticky ukázali, jak se voda vsakuje do půdy, čímž děti získaly konkrétní představu o jejím pohybu v přírodě.</w:t>
      </w:r>
    </w:p>
    <w:p w14:paraId="23419128" w14:textId="77777777" w:rsidR="002A63BB" w:rsidRPr="00203F74" w:rsidRDefault="002A63BB" w:rsidP="002A63BB">
      <w:r w:rsidRPr="00203F74">
        <w:t>V další části jsme se věnovali problematice čištění vody. Děti si samy vyzkoušely filtraci – vodu znečištěnou hrubými nečistotami filtrovaly přes písek do nádoby s plastovými zvířátky, čímž pozorovaly její viditelné vyčištění. Paralelně jsme pracovali s vodou obarvenou vodovými barvami, které symbolizovaly chemické znečištění. I když došlo k částečné filtraci, barva ve vodě přetrvávala, což dětem názorně ukázalo, že některé látky nelze běžnými způsoby zcela odstranit a že čištění vody má svá omezení.</w:t>
      </w:r>
    </w:p>
    <w:p w14:paraId="256A7F9A" w14:textId="3919E051" w:rsidR="002A63BB" w:rsidRPr="00203F74" w:rsidRDefault="002A63BB" w:rsidP="002A63BB">
      <w:r w:rsidRPr="00D46C76">
        <w:rPr>
          <w:noProof/>
        </w:rPr>
        <w:drawing>
          <wp:anchor distT="0" distB="0" distL="114300" distR="114300" simplePos="0" relativeHeight="251667456" behindDoc="1" locked="0" layoutInCell="1" allowOverlap="1" wp14:anchorId="047CC493" wp14:editId="30BF674E">
            <wp:simplePos x="0" y="0"/>
            <wp:positionH relativeFrom="margin">
              <wp:align>right</wp:align>
            </wp:positionH>
            <wp:positionV relativeFrom="paragraph">
              <wp:posOffset>1384300</wp:posOffset>
            </wp:positionV>
            <wp:extent cx="1927860" cy="2570480"/>
            <wp:effectExtent l="0" t="0" r="0" b="1270"/>
            <wp:wrapNone/>
            <wp:docPr id="85478278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F74">
        <w:t>Následně jsme se zaměřili na to, co do vodovodního odpadu nepatří. Pomocí pokusů děti pozorovaly, jak se olej usazuje na stěnách nádoby a jak tuk (máslo) ve vodě tuhne. Dále porovnávaly rozpad toaletního papíru a vlhčených ubrousků ve vodě. Směs s ubrousky jsme následně přelili přes trychtýř, čímž jsme simulovali potrubí a názorně si ukázali jeho ucpání. Tyto aktivity vedly děti k pochopení důsledků nevhodného zacházení s odpady v domácnosti.</w:t>
      </w:r>
    </w:p>
    <w:p w14:paraId="4DFFFEF1" w14:textId="79DD47D6" w:rsidR="00D46C76" w:rsidRPr="00D46C76" w:rsidRDefault="002A63BB" w:rsidP="00D46C76">
      <w:r w:rsidRPr="002A63BB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inline distT="0" distB="0" distL="0" distR="0" wp14:anchorId="0E0869AA" wp14:editId="32A52C31">
            <wp:extent cx="3369398" cy="2522220"/>
            <wp:effectExtent l="0" t="0" r="2540" b="0"/>
            <wp:docPr id="15334163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163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772" cy="25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C76" w:rsidRPr="00D46C7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486A0B37" w14:textId="66F0F45A" w:rsidR="00D46C76" w:rsidRPr="00D46C76" w:rsidRDefault="00D46C76" w:rsidP="00D46C76"/>
    <w:p w14:paraId="0AA26E7C" w14:textId="020B8DEB" w:rsidR="00D46C76" w:rsidRDefault="00D46C76"/>
    <w:p w14:paraId="77E4C952" w14:textId="2AB76BAF" w:rsidR="00D46C76" w:rsidRPr="00D46C76" w:rsidRDefault="00D46C76" w:rsidP="00D46C76"/>
    <w:p w14:paraId="3E0C7B08" w14:textId="7CC55FBC" w:rsidR="008D6D0F" w:rsidRDefault="008D6D0F"/>
    <w:sectPr w:rsidR="008D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F"/>
    <w:rsid w:val="00027279"/>
    <w:rsid w:val="00084D7C"/>
    <w:rsid w:val="00203F74"/>
    <w:rsid w:val="002A63BB"/>
    <w:rsid w:val="0030541B"/>
    <w:rsid w:val="006C34C2"/>
    <w:rsid w:val="008D6D0F"/>
    <w:rsid w:val="009763FA"/>
    <w:rsid w:val="00D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2ACB"/>
  <w15:chartTrackingRefBased/>
  <w15:docId w15:val="{02A840D4-97B5-4E04-B2B1-C8C44B0D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D6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D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D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6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6D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D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D0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46C7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Krausová</dc:creator>
  <cp:keywords/>
  <dc:description/>
  <cp:lastModifiedBy>Kateřina Krausová</cp:lastModifiedBy>
  <cp:revision>4</cp:revision>
  <dcterms:created xsi:type="dcterms:W3CDTF">2026-04-16T12:46:00Z</dcterms:created>
  <dcterms:modified xsi:type="dcterms:W3CDTF">2026-04-29T19:49:00Z</dcterms:modified>
</cp:coreProperties>
</file>